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53" w:rsidRDefault="00807353" w:rsidP="00807353">
      <w:pPr>
        <w:pStyle w:val="a6"/>
        <w:widowControl w:val="0"/>
        <w:spacing w:before="0" w:beforeAutospacing="0" w:after="0" w:afterAutospacing="0" w:line="579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附件：</w:t>
      </w: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新乡医学院2017年教职工乒乓球</w:t>
      </w:r>
    </w:p>
    <w:p w:rsidR="00807353" w:rsidRDefault="00807353" w:rsidP="00807353">
      <w:pPr>
        <w:widowControl w:val="0"/>
        <w:spacing w:after="0" w:line="579" w:lineRule="exact"/>
        <w:jc w:val="center"/>
        <w:rPr>
          <w:rFonts w:ascii="宋体" w:eastAsia="宋体" w:hAnsi="宋体" w:hint="eastAsia"/>
          <w:sz w:val="36"/>
          <w:szCs w:val="36"/>
        </w:rPr>
      </w:pPr>
      <w:r>
        <w:rPr>
          <w:rFonts w:ascii="方正小标宋简体" w:eastAsia="方正小标宋简体" w:hAnsi="宋体" w:hint="eastAsia"/>
          <w:sz w:val="44"/>
          <w:szCs w:val="44"/>
        </w:rPr>
        <w:t>团体比赛规程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一、主办单位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新乡医学院工会委员会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二、承办单位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新乡医学院教职工乒乓球协会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三、时间和地点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（一）第一阶段：2017年5月11-12日，校本部各分工会混合团体赛。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（二）第二阶段：2017年5月15-18日，（15日—16日下午18:30进行女子团体比赛，17日-18日下午18:30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进行男子团体比赛）。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（三）比赛地点：新乡医学院教工之家乒乓球馆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四、参赛办法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（一）参赛单位：第一阶段：新乡医学院各基层工会；第二阶段：校本部、第一附属医院、第二附属医院、第三附属医院、附属中心医院、附属人民医院、三全学院。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参赛运动员：参赛人员必须是本单位在编在岗正式教职工，不允许聘请外援；比赛期间如发现借、雇、冒名顶替等弄虚作假现象，立即取消参赛人员比赛资格，并取消所在单位的团体名次和精神文明单位评选资格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五、比赛办法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（一）采用中国乒乓球协会审定的最新《乒乓球竞赛规则》。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比赛分两阶段进行：比赛第一阶段分为A、B、C、D四组，按照上一年比赛成绩设种子队；比赛采用混合团体赛。双方队员出场顺序：男单、女单、男单、女单、男单。校本部各分工会每队报领队1名，教练1名，运动员5名（男3人,女2人），每位参赛队员只能参加一场比赛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校本部各分会团体比赛，由各小组种子队根据情况在5月11日前自行安排比赛地点，完成各小组比赛，决出小组前2名并上报学校工会；5月12日下午18:30分各小组前2名代表队到教工之家乒乓球室先进行交叉淘汰（A1--C2，B1--D2，C1--B2,D1--A2），胜出4队进行单循环比赛，决出第1—4名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（三）第二阶段校本部与各附属单位团体比赛，采用斯韦思林杯赛制（主队：A、B、C，客队X、Y、Z）单循环赛，决出1—3名。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（四）第二阶段各参赛单位限报男、女各1队；领队1名，教练员1--2名，男、女运动员各5人，各参赛队必须认真填写报名表。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（五）比赛采用五场三胜制。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（六）比赛用球：比赛使用红双喜白色三星新材料40+塑料球。（请各参赛队运动员穿着的比赛服装不要与比赛用球颜色类似或一致）。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（七）比赛裁判员由乒乓球协会选派，各参赛队运动员、教练员、领队要遵守纪律、尊重对手、服从裁判员的判罚。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（八）按照《乒乓球竞赛规则》规定，参加团体比赛的各运动队必须统一服装。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六、奖励办法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（一）第一阶段校本部各分会之间的比赛取前四名进行奖励。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（二）第二阶段校本部及各附属单位之间的比赛取前三名进行奖励。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七、安全提示及有关要求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（一）各参赛单位需确保运动员身体健康，符合参加比赛的各项体能要求。须为运动员购买“人身意外伤害险”。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（二）比赛期间，对运动员出现身体情况而导致的人身意外伤害，有运动员所在单位负责。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（三）比赛期间运动员的餐饮和交通等费用，由参赛单位负责安排。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（四）各参赛单位领队、教练，运动员、服务人员和啦啦队要服从现场管理，自觉维护比赛规程和赛场秩序。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八、报名及报到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Ansi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（一）各参赛单位应于5月8日上午12:00前将《报名表》分别报送学校工会和乒球协会（校工会联系人：耿伟明，电话：18937388752 邮箱：xygh@xxmu.edu.cn；协会联系人：聂同海，电话：13937395466 邮箱931013@xxmu.edu.cn）。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（二）各参赛队赛前10分钟到场，迟到15分钟者按弃权论。</w:t>
      </w:r>
    </w:p>
    <w:p w:rsidR="00807353" w:rsidRDefault="00807353" w:rsidP="00807353">
      <w:pPr>
        <w:widowControl w:val="0"/>
        <w:spacing w:after="0" w:line="579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九、本规程解释权属主办单位，未尽事宜另行通知。</w:t>
      </w: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lastRenderedPageBreak/>
        <w:t>新乡医学院2017年教职工乒乓球比赛</w:t>
      </w: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第一阶段报名表</w:t>
      </w:r>
    </w:p>
    <w:p w:rsidR="00807353" w:rsidRDefault="00807353" w:rsidP="00807353">
      <w:pPr>
        <w:widowControl w:val="0"/>
        <w:spacing w:after="0" w:line="579" w:lineRule="exact"/>
        <w:rPr>
          <w:rFonts w:ascii="仿宋_GB2312" w:eastAsia="仿宋_GB2312" w:hAnsi="宋体" w:hint="eastAsia"/>
          <w:sz w:val="32"/>
          <w:szCs w:val="32"/>
        </w:rPr>
      </w:pPr>
    </w:p>
    <w:p w:rsidR="00807353" w:rsidRDefault="00807353" w:rsidP="00807353">
      <w:pPr>
        <w:widowControl w:val="0"/>
        <w:spacing w:after="0" w:line="579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参赛单位：（盖章）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4960"/>
        <w:gridCol w:w="2601"/>
      </w:tblGrid>
      <w:tr w:rsidR="00807353" w:rsidTr="00807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姓    名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备注（男、女）</w:t>
            </w:r>
          </w:p>
        </w:tc>
      </w:tr>
      <w:tr w:rsidR="00807353" w:rsidTr="00807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807353" w:rsidTr="00807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807353" w:rsidTr="00807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807353" w:rsidTr="00807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 w:rsidR="00807353" w:rsidTr="00807353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</w:tbl>
    <w:p w:rsidR="00807353" w:rsidRDefault="00807353" w:rsidP="00807353">
      <w:pPr>
        <w:widowControl w:val="0"/>
        <w:spacing w:after="0" w:line="579" w:lineRule="exac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领队：               教练：</w:t>
      </w: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新乡医学院2017年教职工乒乓球比赛</w:t>
      </w:r>
    </w:p>
    <w:p w:rsidR="00807353" w:rsidRDefault="00807353" w:rsidP="00807353">
      <w:pPr>
        <w:widowControl w:val="0"/>
        <w:spacing w:after="0" w:line="579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第二阶段报名表</w:t>
      </w:r>
    </w:p>
    <w:p w:rsidR="00807353" w:rsidRDefault="00807353" w:rsidP="00807353">
      <w:pPr>
        <w:widowControl w:val="0"/>
        <w:spacing w:after="0" w:line="579" w:lineRule="exact"/>
        <w:rPr>
          <w:rFonts w:ascii="仿宋_GB2312" w:eastAsia="仿宋_GB2312" w:hAnsi="宋体" w:hint="eastAsia"/>
          <w:sz w:val="32"/>
          <w:szCs w:val="32"/>
        </w:rPr>
      </w:pPr>
    </w:p>
    <w:p w:rsidR="00807353" w:rsidRDefault="00807353" w:rsidP="00807353">
      <w:pPr>
        <w:widowControl w:val="0"/>
        <w:spacing w:after="0" w:line="579" w:lineRule="exac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参赛单位：（盖章）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3542"/>
        <w:gridCol w:w="3877"/>
      </w:tblGrid>
      <w:tr w:rsidR="00807353" w:rsidTr="008073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序号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男  团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center"/>
              <w:rPr>
                <w:rFonts w:ascii="黑体" w:eastAsia="黑体" w:hAnsi="黑体"/>
                <w:kern w:val="2"/>
                <w:sz w:val="32"/>
                <w:szCs w:val="32"/>
              </w:rPr>
            </w:pPr>
            <w:r>
              <w:rPr>
                <w:rFonts w:ascii="黑体" w:eastAsia="黑体" w:hAnsi="黑体" w:hint="eastAsia"/>
                <w:sz w:val="32"/>
                <w:szCs w:val="32"/>
              </w:rPr>
              <w:t>女  团</w:t>
            </w:r>
          </w:p>
        </w:tc>
      </w:tr>
      <w:tr w:rsidR="00807353" w:rsidTr="008073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807353" w:rsidTr="008073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807353" w:rsidTr="008073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807353" w:rsidTr="008073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  <w:tr w:rsidR="00807353" w:rsidTr="00807353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b/>
                <w:kern w:val="2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32"/>
                <w:szCs w:val="32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353" w:rsidRDefault="00807353" w:rsidP="00807353">
            <w:pPr>
              <w:widowControl w:val="0"/>
              <w:spacing w:after="0" w:line="579" w:lineRule="exact"/>
              <w:jc w:val="both"/>
              <w:rPr>
                <w:rFonts w:ascii="仿宋_GB2312" w:eastAsia="仿宋_GB2312" w:hAnsi="宋体"/>
                <w:kern w:val="2"/>
                <w:sz w:val="32"/>
                <w:szCs w:val="32"/>
              </w:rPr>
            </w:pPr>
          </w:p>
        </w:tc>
      </w:tr>
    </w:tbl>
    <w:p w:rsidR="00394EEA" w:rsidRPr="00807353" w:rsidRDefault="00807353" w:rsidP="00807353">
      <w:pPr>
        <w:widowControl w:val="0"/>
        <w:spacing w:after="0" w:line="579" w:lineRule="exact"/>
        <w:rPr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领队：             教练：</w:t>
      </w:r>
    </w:p>
    <w:sectPr w:rsidR="00394EEA" w:rsidRPr="00807353" w:rsidSect="00807353">
      <w:pgSz w:w="11906" w:h="16838"/>
      <w:pgMar w:top="1588" w:right="1531" w:bottom="1588" w:left="153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AF2" w:rsidRDefault="00E36AF2" w:rsidP="00B16285">
      <w:pPr>
        <w:spacing w:after="0"/>
      </w:pPr>
      <w:r>
        <w:separator/>
      </w:r>
    </w:p>
  </w:endnote>
  <w:endnote w:type="continuationSeparator" w:id="0">
    <w:p w:rsidR="00E36AF2" w:rsidRDefault="00E36AF2" w:rsidP="00B1628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AF2" w:rsidRDefault="00E36AF2" w:rsidP="00B16285">
      <w:pPr>
        <w:spacing w:after="0"/>
      </w:pPr>
      <w:r>
        <w:separator/>
      </w:r>
    </w:p>
  </w:footnote>
  <w:footnote w:type="continuationSeparator" w:id="0">
    <w:p w:rsidR="00E36AF2" w:rsidRDefault="00E36AF2" w:rsidP="00B1628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122A"/>
    <w:rsid w:val="0011663B"/>
    <w:rsid w:val="00150B55"/>
    <w:rsid w:val="00287D0C"/>
    <w:rsid w:val="002D33F3"/>
    <w:rsid w:val="00323B43"/>
    <w:rsid w:val="00333498"/>
    <w:rsid w:val="003905A3"/>
    <w:rsid w:val="003943A4"/>
    <w:rsid w:val="00394EEA"/>
    <w:rsid w:val="003A416E"/>
    <w:rsid w:val="003D37D8"/>
    <w:rsid w:val="00426133"/>
    <w:rsid w:val="004358AB"/>
    <w:rsid w:val="00467E6D"/>
    <w:rsid w:val="004710F5"/>
    <w:rsid w:val="004A0AFC"/>
    <w:rsid w:val="004E64D6"/>
    <w:rsid w:val="005925C5"/>
    <w:rsid w:val="005A492E"/>
    <w:rsid w:val="005D70EF"/>
    <w:rsid w:val="006773DC"/>
    <w:rsid w:val="006F336C"/>
    <w:rsid w:val="00807353"/>
    <w:rsid w:val="008B7726"/>
    <w:rsid w:val="008C7FC0"/>
    <w:rsid w:val="009319E8"/>
    <w:rsid w:val="00963B02"/>
    <w:rsid w:val="00B16285"/>
    <w:rsid w:val="00BD44B1"/>
    <w:rsid w:val="00C630F8"/>
    <w:rsid w:val="00C751D6"/>
    <w:rsid w:val="00C87514"/>
    <w:rsid w:val="00D106D9"/>
    <w:rsid w:val="00D31D50"/>
    <w:rsid w:val="00D43017"/>
    <w:rsid w:val="00D81F7B"/>
    <w:rsid w:val="00DB4ABB"/>
    <w:rsid w:val="00E23E3E"/>
    <w:rsid w:val="00E36AF2"/>
    <w:rsid w:val="00E526BE"/>
    <w:rsid w:val="00E91C78"/>
    <w:rsid w:val="00FB0BE8"/>
    <w:rsid w:val="20E43ADF"/>
    <w:rsid w:val="32563C9D"/>
    <w:rsid w:val="7CB66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E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94EE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394EE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a5">
    <w:name w:val="Table Grid"/>
    <w:basedOn w:val="a1"/>
    <w:uiPriority w:val="59"/>
    <w:rsid w:val="00394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394EE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394EEA"/>
    <w:rPr>
      <w:rFonts w:ascii="Tahoma" w:hAnsi="Tahoma"/>
      <w:sz w:val="18"/>
      <w:szCs w:val="18"/>
    </w:rPr>
  </w:style>
  <w:style w:type="paragraph" w:styleId="a6">
    <w:name w:val="Normal (Web)"/>
    <w:basedOn w:val="a"/>
    <w:semiHidden/>
    <w:unhideWhenUsed/>
    <w:rsid w:val="0080735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张润华</dc:creator>
  <cp:lastModifiedBy>曹绍军</cp:lastModifiedBy>
  <cp:revision>19</cp:revision>
  <dcterms:created xsi:type="dcterms:W3CDTF">2008-09-11T17:20:00Z</dcterms:created>
  <dcterms:modified xsi:type="dcterms:W3CDTF">2017-05-08T02:19:00Z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